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Pr="00D61412">
        <w:rPr>
          <w:rFonts w:ascii="PT Astra Serif" w:hAnsi="PT Astra Serif"/>
          <w:color w:val="000000"/>
        </w:rPr>
        <w:t>риложение 1</w:t>
      </w:r>
    </w:p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 w:rsidRPr="00D61412">
        <w:rPr>
          <w:rFonts w:ascii="PT Astra Serif" w:hAnsi="PT Astra Serif"/>
          <w:color w:val="000000"/>
        </w:rPr>
        <w:t>к извещению об осуществлении закупки</w:t>
      </w:r>
    </w:p>
    <w:p w:rsidR="000F279B" w:rsidRPr="00D61412" w:rsidRDefault="000F279B" w:rsidP="000F279B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  <w:r w:rsidRPr="00D61412">
        <w:rPr>
          <w:rFonts w:ascii="PT Astra Serif" w:hAnsi="PT Astra Serif"/>
          <w:b/>
          <w:bCs/>
          <w:color w:val="00000A"/>
        </w:rPr>
        <w:t>Описание объекта закупки</w:t>
      </w: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ind w:firstLine="709"/>
        <w:jc w:val="both"/>
        <w:rPr>
          <w:rFonts w:ascii="PT Astra Serif" w:hAnsi="PT Astra Serif"/>
        </w:rPr>
      </w:pPr>
      <w:bookmarkStart w:id="0" w:name="OLE_LINK9"/>
      <w:bookmarkStart w:id="1" w:name="OLE_LINK10"/>
      <w:r w:rsidRPr="00D61412">
        <w:rPr>
          <w:rFonts w:ascii="PT Astra Serif" w:hAnsi="PT Astra Serif"/>
        </w:rPr>
        <w:t xml:space="preserve">1. Предмет муниципального контракта: поставка </w:t>
      </w:r>
      <w:r w:rsidR="00DB259E">
        <w:rPr>
          <w:rFonts w:ascii="PT Astra Serif" w:hAnsi="PT Astra Serif"/>
        </w:rPr>
        <w:t>подарочной продукции (бытовая техника).</w:t>
      </w:r>
    </w:p>
    <w:bookmarkEnd w:id="0"/>
    <w:bookmarkEnd w:id="1"/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2.  Муниципальный заказчик:   Администрация города Югорска, 628260, Тюменская область, Ханты - Мансийский автономный округ  - Югра, г.</w:t>
      </w:r>
      <w:r>
        <w:rPr>
          <w:rFonts w:ascii="PT Astra Serif" w:hAnsi="PT Astra Serif"/>
        </w:rPr>
        <w:t xml:space="preserve"> Югорск, ул. 40 лет Победы, 11, </w:t>
      </w:r>
      <w:r w:rsidRPr="00D61412">
        <w:rPr>
          <w:rFonts w:ascii="PT Astra Serif" w:hAnsi="PT Astra Serif"/>
        </w:rPr>
        <w:t>тел. 8 (34675) 5-00-00, 5-00-45, 5-00-4</w:t>
      </w:r>
      <w:r w:rsidR="00DB259E">
        <w:rPr>
          <w:rFonts w:ascii="PT Astra Serif" w:hAnsi="PT Astra Serif"/>
        </w:rPr>
        <w:t>2</w:t>
      </w:r>
      <w:r w:rsidRPr="00D61412">
        <w:rPr>
          <w:rFonts w:ascii="PT Astra Serif" w:hAnsi="PT Astra Serif"/>
        </w:rPr>
        <w:t>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3. </w:t>
      </w:r>
      <w:r w:rsidRPr="0033380F">
        <w:rPr>
          <w:rFonts w:ascii="PT Astra Serif" w:hAnsi="PT Astra Serif"/>
        </w:rPr>
        <w:t xml:space="preserve">Срок поставки товара: </w:t>
      </w:r>
      <w:proofErr w:type="gramStart"/>
      <w:r w:rsidRPr="0033380F">
        <w:rPr>
          <w:rFonts w:ascii="PT Astra Serif" w:hAnsi="PT Astra Serif"/>
        </w:rPr>
        <w:t xml:space="preserve">с </w:t>
      </w:r>
      <w:r w:rsidR="009C7536">
        <w:rPr>
          <w:rFonts w:ascii="PT Astra Serif" w:hAnsi="PT Astra Serif"/>
        </w:rPr>
        <w:t>даты</w:t>
      </w:r>
      <w:r w:rsidRPr="0033380F">
        <w:rPr>
          <w:rFonts w:ascii="PT Astra Serif" w:hAnsi="PT Astra Serif"/>
        </w:rPr>
        <w:t xml:space="preserve"> заключения</w:t>
      </w:r>
      <w:proofErr w:type="gramEnd"/>
      <w:r w:rsidRPr="0033380F">
        <w:rPr>
          <w:rFonts w:ascii="PT Astra Serif" w:hAnsi="PT Astra Serif"/>
        </w:rPr>
        <w:t xml:space="preserve"> муниципального контракта  по </w:t>
      </w:r>
      <w:r w:rsidR="0033380F" w:rsidRPr="0033380F">
        <w:rPr>
          <w:rFonts w:ascii="PT Astra Serif" w:hAnsi="PT Astra Serif"/>
        </w:rPr>
        <w:t>1</w:t>
      </w:r>
      <w:r w:rsidR="00DB1831" w:rsidRPr="0033380F">
        <w:rPr>
          <w:rFonts w:ascii="PT Astra Serif" w:hAnsi="PT Astra Serif"/>
        </w:rPr>
        <w:t>5</w:t>
      </w:r>
      <w:r w:rsidRPr="0033380F">
        <w:rPr>
          <w:rFonts w:ascii="PT Astra Serif" w:hAnsi="PT Astra Serif"/>
        </w:rPr>
        <w:t>.0</w:t>
      </w:r>
      <w:r w:rsidR="0033380F" w:rsidRPr="0033380F">
        <w:rPr>
          <w:rFonts w:ascii="PT Astra Serif" w:hAnsi="PT Astra Serif"/>
        </w:rPr>
        <w:t>5</w:t>
      </w:r>
      <w:r w:rsidRPr="0033380F">
        <w:rPr>
          <w:rFonts w:ascii="PT Astra Serif" w:hAnsi="PT Astra Serif"/>
        </w:rPr>
        <w:t>.202</w:t>
      </w:r>
      <w:r w:rsidR="00DB1831" w:rsidRPr="0033380F">
        <w:rPr>
          <w:rFonts w:ascii="PT Astra Serif" w:hAnsi="PT Astra Serif"/>
        </w:rPr>
        <w:t>5</w:t>
      </w:r>
      <w:r w:rsidRPr="0033380F">
        <w:rPr>
          <w:rFonts w:ascii="PT Astra Serif" w:hAnsi="PT Astra Serif"/>
        </w:rPr>
        <w:t>г.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4. Место поставки: </w:t>
      </w:r>
      <w:r w:rsidR="00DB259E" w:rsidRPr="00DB259E">
        <w:rPr>
          <w:rFonts w:ascii="PT Astra Serif" w:hAnsi="PT Astra Serif"/>
        </w:rPr>
        <w:t xml:space="preserve">628260, Ханты-Мансийский автономный округ - Югра, г. Югорск, ул. 40 лет Победы, д. 11. Ответственное должностное лицо за приемку товара – специалист – эксперт </w:t>
      </w:r>
      <w:r w:rsidR="00947649">
        <w:rPr>
          <w:rFonts w:ascii="PT Astra Serif" w:hAnsi="PT Astra Serif"/>
        </w:rPr>
        <w:t xml:space="preserve">по охране труда </w:t>
      </w:r>
      <w:r w:rsidR="00DB259E" w:rsidRPr="00DB259E">
        <w:rPr>
          <w:rFonts w:ascii="PT Astra Serif" w:hAnsi="PT Astra Serif"/>
        </w:rPr>
        <w:t>Дегтярева Татьяна Васильевна, 8 34675 50042 (142).</w:t>
      </w:r>
    </w:p>
    <w:p w:rsidR="000F279B" w:rsidRDefault="00CF38ED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0F279B" w:rsidRPr="00D61412">
        <w:rPr>
          <w:rFonts w:ascii="PT Astra Serif" w:hAnsi="PT Astra Serif"/>
        </w:rPr>
        <w:t>.</w:t>
      </w:r>
      <w:r w:rsidR="000F279B" w:rsidRPr="00D61412">
        <w:rPr>
          <w:rFonts w:ascii="PT Astra Serif" w:hAnsi="PT Astra Serif"/>
          <w:b/>
        </w:rPr>
        <w:t xml:space="preserve"> </w:t>
      </w:r>
      <w:r w:rsidR="000F279B" w:rsidRPr="00D61412">
        <w:rPr>
          <w:rFonts w:ascii="PT Astra Serif" w:hAnsi="PT Astra Serif"/>
        </w:rPr>
        <w:t>Перечень товаров и объем поставки:</w:t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559"/>
        <w:gridCol w:w="851"/>
        <w:gridCol w:w="709"/>
        <w:gridCol w:w="3297"/>
        <w:gridCol w:w="3259"/>
      </w:tblGrid>
      <w:tr w:rsidR="000F279B" w:rsidRPr="00A76035" w:rsidTr="0083760C">
        <w:trPr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0F279B" w:rsidRPr="00A76035" w:rsidRDefault="000F279B" w:rsidP="00815620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03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№</w:t>
            </w:r>
          </w:p>
          <w:p w:rsidR="000F279B" w:rsidRPr="00A76035" w:rsidRDefault="000F279B" w:rsidP="00815620">
            <w:pPr>
              <w:widowControl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A7603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A7603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279B" w:rsidRPr="00A76035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76035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  <w:p w:rsidR="000F279B" w:rsidRPr="00A76035" w:rsidRDefault="00B77C06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76035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Т</w:t>
            </w:r>
            <w:r w:rsidR="000F279B" w:rsidRPr="00A76035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овара</w:t>
            </w:r>
            <w:r w:rsidRPr="00A76035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(КТРУ)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0F279B" w:rsidRPr="00A76035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03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279B" w:rsidRPr="00A76035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A7603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0F279B" w:rsidRPr="00A76035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A76035">
              <w:rPr>
                <w:rFonts w:ascii="PT Astra Serif" w:eastAsia="Calibri" w:hAnsi="PT Astra Serif"/>
                <w:b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объекта закупки (при необходимости)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0F279B" w:rsidRPr="00A76035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A76035">
              <w:rPr>
                <w:rFonts w:ascii="PT Astra Serif" w:eastAsia="Calibri" w:hAnsi="PT Astra Serif"/>
                <w:b/>
                <w:sz w:val="22"/>
                <w:szCs w:val="22"/>
              </w:rPr>
              <w:t>Показатели товара</w:t>
            </w:r>
          </w:p>
          <w:p w:rsidR="000F279B" w:rsidRPr="00A76035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b/>
                <w:bCs/>
                <w:sz w:val="22"/>
                <w:szCs w:val="22"/>
              </w:rPr>
            </w:pPr>
            <w:r w:rsidRPr="00A76035">
              <w:rPr>
                <w:rFonts w:ascii="PT Astra Serif" w:eastAsia="Calibri" w:hAnsi="PT Astra Serif"/>
                <w:b/>
                <w:bCs/>
                <w:sz w:val="22"/>
                <w:szCs w:val="22"/>
              </w:rPr>
              <w:t>(при этом указываются максимальные и (или) минимальные значения таких показателей, а также значения показателей, которые не могут изменяться)</w:t>
            </w:r>
          </w:p>
        </w:tc>
      </w:tr>
      <w:tr w:rsidR="00D90422" w:rsidRPr="00A76035" w:rsidTr="0083760C">
        <w:trPr>
          <w:trHeight w:val="6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D90422" w:rsidRPr="00A76035" w:rsidRDefault="00D90422" w:rsidP="00B77C06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:rsidR="00D90422" w:rsidRPr="00A76035" w:rsidRDefault="00D90422" w:rsidP="00B77C06">
            <w:pPr>
              <w:suppressAutoHyphens/>
              <w:spacing w:after="60"/>
              <w:ind w:left="-108" w:right="-91"/>
              <w:jc w:val="center"/>
              <w:rPr>
                <w:rFonts w:ascii="PT Astra Serif" w:eastAsia="Calibri" w:hAnsi="PT Astra Serif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D90422" w:rsidRPr="00A76035" w:rsidRDefault="00D9042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0422" w:rsidRPr="00A76035" w:rsidRDefault="00D9042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56" w:type="dxa"/>
            <w:gridSpan w:val="2"/>
            <w:shd w:val="clear" w:color="auto" w:fill="auto"/>
            <w:vAlign w:val="center"/>
          </w:tcPr>
          <w:p w:rsidR="00D90422" w:rsidRPr="00A76035" w:rsidRDefault="00D9042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76035">
              <w:rPr>
                <w:rFonts w:ascii="PT Astra Serif" w:eastAsia="Calibri" w:hAnsi="PT Astra Serif"/>
                <w:b/>
                <w:color w:val="000000"/>
                <w:sz w:val="22"/>
                <w:szCs w:val="22"/>
              </w:rPr>
              <w:t>Обязательные характеристики</w:t>
            </w:r>
          </w:p>
        </w:tc>
      </w:tr>
      <w:tr w:rsidR="005C2D49" w:rsidRPr="00A76035" w:rsidTr="0083760C">
        <w:trPr>
          <w:trHeight w:val="60"/>
          <w:jc w:val="center"/>
        </w:trPr>
        <w:tc>
          <w:tcPr>
            <w:tcW w:w="605" w:type="dxa"/>
            <w:vMerge w:val="restart"/>
            <w:shd w:val="clear" w:color="auto" w:fill="auto"/>
            <w:vAlign w:val="center"/>
          </w:tcPr>
          <w:p w:rsidR="005C2D49" w:rsidRPr="00A76035" w:rsidRDefault="005C2D49" w:rsidP="00B77C06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035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C2D49" w:rsidRPr="00A76035" w:rsidRDefault="005C2D49" w:rsidP="00B77C06">
            <w:pPr>
              <w:suppressAutoHyphens/>
              <w:spacing w:after="60"/>
              <w:ind w:left="-108" w:right="-91"/>
              <w:jc w:val="center"/>
              <w:rPr>
                <w:rFonts w:ascii="PT Astra Serif" w:eastAsia="Calibri" w:hAnsi="PT Astra Serif"/>
                <w:bCs/>
                <w:sz w:val="22"/>
                <w:szCs w:val="22"/>
              </w:rPr>
            </w:pPr>
            <w:r w:rsidRPr="00A76035">
              <w:rPr>
                <w:rFonts w:ascii="PT Astra Serif" w:eastAsia="Calibri" w:hAnsi="PT Astra Serif"/>
                <w:bCs/>
                <w:sz w:val="22"/>
                <w:szCs w:val="22"/>
              </w:rPr>
              <w:t>Пылесосы бытовые</w:t>
            </w:r>
          </w:p>
          <w:p w:rsidR="005C2D49" w:rsidRPr="00A76035" w:rsidRDefault="005C2D49" w:rsidP="005C2D49">
            <w:pPr>
              <w:suppressAutoHyphens/>
              <w:spacing w:after="60"/>
              <w:ind w:left="-108" w:right="-91"/>
              <w:jc w:val="center"/>
              <w:rPr>
                <w:rFonts w:ascii="PT Astra Serif" w:eastAsia="Calibri" w:hAnsi="PT Astra Serif"/>
                <w:bCs/>
                <w:sz w:val="22"/>
                <w:szCs w:val="22"/>
              </w:rPr>
            </w:pPr>
            <w:r w:rsidRPr="00A76035">
              <w:rPr>
                <w:rFonts w:ascii="PT Astra Serif" w:eastAsia="Calibri" w:hAnsi="PT Astra Serif"/>
                <w:bCs/>
                <w:sz w:val="22"/>
                <w:szCs w:val="22"/>
              </w:rPr>
              <w:t>27.51.21.111-00000006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5C2D49" w:rsidRPr="00A76035" w:rsidRDefault="005C2D49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76035">
              <w:rPr>
                <w:rFonts w:ascii="PT Astra Serif" w:hAnsi="PT Astra Serif"/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C2D49" w:rsidRPr="00A76035" w:rsidRDefault="005C2D49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  <w:r w:rsidRPr="00A76035"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97" w:type="dxa"/>
            <w:shd w:val="clear" w:color="auto" w:fill="auto"/>
            <w:vAlign w:val="center"/>
          </w:tcPr>
          <w:p w:rsidR="005C2D49" w:rsidRPr="00A76035" w:rsidRDefault="005C2D49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76035">
              <w:rPr>
                <w:rFonts w:ascii="PT Astra Serif" w:hAnsi="PT Astra Serif"/>
                <w:color w:val="000000"/>
                <w:sz w:val="22"/>
                <w:szCs w:val="22"/>
              </w:rPr>
              <w:t>Мощность всасывания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C2D49" w:rsidRPr="00A76035" w:rsidRDefault="005C2D49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76035">
              <w:rPr>
                <w:rFonts w:ascii="PT Astra Serif" w:hAnsi="PT Astra Serif"/>
                <w:color w:val="000000"/>
                <w:sz w:val="22"/>
                <w:szCs w:val="22"/>
              </w:rPr>
              <w:t>≥ 300  и  ≤ 400 Ватт</w:t>
            </w:r>
          </w:p>
        </w:tc>
      </w:tr>
      <w:tr w:rsidR="005C2D49" w:rsidRPr="00A76035" w:rsidTr="0083760C">
        <w:trPr>
          <w:trHeight w:val="60"/>
          <w:jc w:val="center"/>
        </w:trPr>
        <w:tc>
          <w:tcPr>
            <w:tcW w:w="605" w:type="dxa"/>
            <w:vMerge/>
            <w:shd w:val="clear" w:color="auto" w:fill="auto"/>
            <w:vAlign w:val="center"/>
          </w:tcPr>
          <w:p w:rsidR="005C2D49" w:rsidRPr="00A76035" w:rsidRDefault="005C2D49" w:rsidP="00B77C06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5C2D49" w:rsidRPr="00A76035" w:rsidRDefault="005C2D49" w:rsidP="00B77C06">
            <w:pPr>
              <w:widowControl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5C2D49" w:rsidRPr="00A76035" w:rsidRDefault="005C2D49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C2D49" w:rsidRPr="00A76035" w:rsidRDefault="005C2D49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:rsidR="005C2D49" w:rsidRPr="00A76035" w:rsidRDefault="005C2D49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76035">
              <w:rPr>
                <w:rFonts w:ascii="PT Astra Serif" w:hAnsi="PT Astra Serif"/>
                <w:color w:val="000000"/>
                <w:sz w:val="22"/>
                <w:szCs w:val="22"/>
              </w:rPr>
              <w:t>Тип пылесоса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C2D49" w:rsidRPr="00A76035" w:rsidRDefault="005C2D49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76035">
              <w:rPr>
                <w:rFonts w:ascii="PT Astra Serif" w:hAnsi="PT Astra Serif"/>
                <w:color w:val="000000"/>
                <w:sz w:val="22"/>
                <w:szCs w:val="22"/>
              </w:rPr>
              <w:t>Напольный</w:t>
            </w:r>
          </w:p>
        </w:tc>
      </w:tr>
      <w:tr w:rsidR="005E4A02" w:rsidRPr="00A76035" w:rsidTr="00041F40">
        <w:trPr>
          <w:trHeight w:val="6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E4A02" w:rsidRPr="00A76035" w:rsidRDefault="005E4A02" w:rsidP="005E4A02">
            <w:pPr>
              <w:widowControl w:val="0"/>
              <w:tabs>
                <w:tab w:val="left" w:pos="708"/>
              </w:tabs>
              <w:suppressAutoHyphens/>
              <w:snapToGrid w:val="0"/>
              <w:spacing w:after="60" w:line="276" w:lineRule="auto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5E4A02" w:rsidRPr="00A76035" w:rsidRDefault="005E4A02" w:rsidP="00B77C06">
            <w:pPr>
              <w:widowControl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5E4A02" w:rsidRPr="00A76035" w:rsidRDefault="005E4A0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4A02" w:rsidRPr="00A76035" w:rsidRDefault="005E4A0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56" w:type="dxa"/>
            <w:gridSpan w:val="2"/>
            <w:shd w:val="clear" w:color="auto" w:fill="auto"/>
            <w:vAlign w:val="center"/>
          </w:tcPr>
          <w:p w:rsidR="005E4A02" w:rsidRPr="00A76035" w:rsidRDefault="005E4A0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A76035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Дополнительные характеристики</w:t>
            </w:r>
          </w:p>
        </w:tc>
      </w:tr>
      <w:tr w:rsidR="005E4A02" w:rsidRPr="00A76035" w:rsidTr="0083760C">
        <w:trPr>
          <w:trHeight w:val="6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5E4A02" w:rsidRPr="00A76035" w:rsidRDefault="005E4A02" w:rsidP="005E4A02">
            <w:pPr>
              <w:widowControl w:val="0"/>
              <w:tabs>
                <w:tab w:val="left" w:pos="708"/>
              </w:tabs>
              <w:suppressAutoHyphens/>
              <w:snapToGrid w:val="0"/>
              <w:spacing w:after="60" w:line="276" w:lineRule="auto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5E4A02" w:rsidRPr="00A76035" w:rsidRDefault="005E4A02" w:rsidP="00B77C06">
            <w:pPr>
              <w:widowControl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5E4A02" w:rsidRPr="00A76035" w:rsidRDefault="005E4A0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E4A02" w:rsidRPr="00A76035" w:rsidRDefault="005E4A0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97" w:type="dxa"/>
            <w:shd w:val="clear" w:color="auto" w:fill="auto"/>
            <w:vAlign w:val="center"/>
          </w:tcPr>
          <w:p w:rsidR="005E4A02" w:rsidRPr="00A76035" w:rsidRDefault="005E4A0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7603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Класс </w:t>
            </w:r>
            <w:proofErr w:type="spellStart"/>
            <w:r w:rsidRPr="00A76035">
              <w:rPr>
                <w:rFonts w:ascii="PT Astra Serif" w:hAnsi="PT Astra Serif"/>
                <w:color w:val="000000"/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3259" w:type="dxa"/>
            <w:shd w:val="clear" w:color="auto" w:fill="auto"/>
            <w:vAlign w:val="center"/>
          </w:tcPr>
          <w:p w:rsidR="005E4A02" w:rsidRPr="00A76035" w:rsidRDefault="005E4A0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7603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не ниже</w:t>
            </w:r>
            <w:proofErr w:type="gramStart"/>
            <w:r w:rsidRPr="00A7603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А</w:t>
            </w:r>
            <w:proofErr w:type="gramEnd"/>
            <w:r w:rsidRPr="00A7603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+</w:t>
            </w:r>
          </w:p>
        </w:tc>
      </w:tr>
      <w:tr w:rsidR="00A76035" w:rsidRPr="00A76035" w:rsidTr="00BB0949">
        <w:trPr>
          <w:trHeight w:val="60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A76035" w:rsidRPr="00A76035" w:rsidRDefault="00A76035" w:rsidP="005E4A02">
            <w:pPr>
              <w:widowControl w:val="0"/>
              <w:tabs>
                <w:tab w:val="left" w:pos="708"/>
              </w:tabs>
              <w:suppressAutoHyphens/>
              <w:snapToGrid w:val="0"/>
              <w:spacing w:after="60" w:line="276" w:lineRule="auto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76035" w:rsidRPr="00A76035" w:rsidRDefault="00A76035" w:rsidP="00B77C06">
            <w:pPr>
              <w:widowControl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A76035" w:rsidRPr="00A76035" w:rsidRDefault="00A76035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6035" w:rsidRPr="00A76035" w:rsidRDefault="00A76035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56" w:type="dxa"/>
            <w:gridSpan w:val="2"/>
            <w:shd w:val="clear" w:color="auto" w:fill="auto"/>
            <w:vAlign w:val="center"/>
          </w:tcPr>
          <w:p w:rsidR="00A76035" w:rsidRPr="00A76035" w:rsidRDefault="00A76035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76035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Обоснование</w:t>
            </w:r>
            <w:r w:rsidRPr="00A76035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: В соответствии со статьей 26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постановлением от 31.12.2009г. №1221 установило перечень товаров, при закупке которых устанавливаются требования энергетической эффективности.</w:t>
            </w:r>
          </w:p>
        </w:tc>
      </w:tr>
    </w:tbl>
    <w:p w:rsidR="000F279B" w:rsidRPr="00951620" w:rsidRDefault="000F279B" w:rsidP="000F279B">
      <w:pPr>
        <w:jc w:val="both"/>
        <w:rPr>
          <w:rFonts w:ascii="PT Astra Serif" w:hAnsi="PT Astra Serif"/>
          <w:vanish/>
        </w:rPr>
      </w:pPr>
    </w:p>
    <w:tbl>
      <w:tblPr>
        <w:tblW w:w="10261" w:type="dxa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559"/>
        <w:gridCol w:w="851"/>
        <w:gridCol w:w="701"/>
        <w:gridCol w:w="3261"/>
        <w:gridCol w:w="3294"/>
      </w:tblGrid>
      <w:tr w:rsidR="00D90422" w:rsidRPr="00951620" w:rsidTr="0083760C">
        <w:trPr>
          <w:trHeight w:val="60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D90422" w:rsidRPr="00951620" w:rsidRDefault="00D90422" w:rsidP="00815620">
            <w:pPr>
              <w:widowControl w:val="0"/>
              <w:suppressAutoHyphens/>
              <w:snapToGrid w:val="0"/>
              <w:jc w:val="center"/>
              <w:rPr>
                <w:rFonts w:ascii="PT Astra Serif" w:eastAsia="Calibri" w:hAnsi="PT Astra Serif"/>
                <w:b/>
              </w:rPr>
            </w:pPr>
            <w:r w:rsidRPr="00951620">
              <w:rPr>
                <w:rFonts w:ascii="PT Astra Serif" w:eastAsia="Calibri" w:hAnsi="PT Astra Serif"/>
                <w:b/>
                <w:lang w:eastAsia="en-US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90422" w:rsidRPr="00951620" w:rsidRDefault="00D90422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Холодильник бытовой </w:t>
            </w:r>
          </w:p>
          <w:p w:rsidR="00D90422" w:rsidRPr="00951620" w:rsidRDefault="00D90422" w:rsidP="0091372E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КТРУ </w:t>
            </w:r>
            <w:r w:rsidR="00DB1831" w:rsidRPr="00DB1831">
              <w:rPr>
                <w:rFonts w:ascii="PT Astra Serif" w:eastAsia="Calibri" w:hAnsi="PT Astra Serif"/>
                <w:color w:val="000000"/>
                <w:lang w:eastAsia="en-US"/>
              </w:rPr>
              <w:t>27.51.11.110-00000012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90422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штука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 w:rsidR="00D90422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6555" w:type="dxa"/>
            <w:gridSpan w:val="2"/>
            <w:shd w:val="clear" w:color="auto" w:fill="auto"/>
            <w:vAlign w:val="center"/>
          </w:tcPr>
          <w:p w:rsidR="00D90422" w:rsidRPr="00D90422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b/>
                <w:color w:val="000000"/>
              </w:rPr>
            </w:pPr>
            <w:r w:rsidRPr="00D90422">
              <w:rPr>
                <w:rFonts w:ascii="PT Astra Serif" w:eastAsia="Calibri" w:hAnsi="PT Astra Serif"/>
                <w:b/>
                <w:color w:val="000000"/>
              </w:rPr>
              <w:t>Обязательные характеристики</w:t>
            </w:r>
          </w:p>
        </w:tc>
      </w:tr>
      <w:tr w:rsidR="000F279B" w:rsidRPr="00951620" w:rsidTr="0083760C">
        <w:trPr>
          <w:trHeight w:val="60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D90422">
              <w:rPr>
                <w:rFonts w:ascii="PT Astra Serif" w:eastAsia="Calibri" w:hAnsi="PT Astra Serif"/>
                <w:color w:val="000000"/>
              </w:rPr>
              <w:t>Вид холодильника по способу установки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F279B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proofErr w:type="spellStart"/>
            <w:r w:rsidRPr="00D90422">
              <w:rPr>
                <w:rFonts w:ascii="PT Astra Serif" w:eastAsia="Calibri" w:hAnsi="PT Astra Serif"/>
                <w:color w:val="000000"/>
              </w:rPr>
              <w:t>Отдельностоящий</w:t>
            </w:r>
            <w:proofErr w:type="spellEnd"/>
          </w:p>
        </w:tc>
      </w:tr>
      <w:tr w:rsidR="000F279B" w:rsidRPr="00951620" w:rsidTr="0083760C">
        <w:trPr>
          <w:trHeight w:val="197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 xml:space="preserve">Инверторный тип </w:t>
            </w:r>
            <w:bookmarkStart w:id="2" w:name="_GoBack"/>
            <w:bookmarkEnd w:id="2"/>
            <w:r w:rsidRPr="00E45A31">
              <w:rPr>
                <w:rFonts w:ascii="PT Astra Serif" w:eastAsia="Calibri" w:hAnsi="PT Astra Serif"/>
                <w:color w:val="000000"/>
              </w:rPr>
              <w:t>холодильника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F279B" w:rsidRPr="00951620" w:rsidRDefault="0098686D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Нет</w:t>
            </w:r>
          </w:p>
        </w:tc>
      </w:tr>
      <w:tr w:rsidR="000F279B" w:rsidRPr="00951620" w:rsidTr="0083760C">
        <w:trPr>
          <w:trHeight w:val="324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>Класс энергоэффективности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не ниже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 xml:space="preserve"> А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+</w:t>
            </w:r>
          </w:p>
        </w:tc>
      </w:tr>
      <w:tr w:rsidR="000F279B" w:rsidRPr="00951620" w:rsidTr="0083760C">
        <w:trPr>
          <w:trHeight w:val="82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>Наличие морозильной камеры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Да</w:t>
            </w:r>
          </w:p>
        </w:tc>
      </w:tr>
      <w:tr w:rsidR="000F279B" w:rsidRPr="00951620" w:rsidTr="0083760C">
        <w:trPr>
          <w:trHeight w:val="320"/>
          <w:jc w:val="center"/>
        </w:trPr>
        <w:tc>
          <w:tcPr>
            <w:tcW w:w="595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>Общий объем холодильника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0F279B" w:rsidRPr="00951620" w:rsidRDefault="00DB18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DB1831">
              <w:rPr>
                <w:rFonts w:ascii="PT Astra Serif" w:eastAsia="Calibri" w:hAnsi="PT Astra Serif"/>
                <w:color w:val="000000"/>
              </w:rPr>
              <w:t>&lt; 50</w:t>
            </w:r>
            <w:r>
              <w:rPr>
                <w:rFonts w:ascii="PT Astra Serif" w:eastAsia="Calibri" w:hAnsi="PT Astra Serif"/>
                <w:color w:val="000000"/>
              </w:rPr>
              <w:t xml:space="preserve"> </w:t>
            </w:r>
            <w:r w:rsidR="00E45A31" w:rsidRPr="00E45A31">
              <w:rPr>
                <w:rFonts w:ascii="PT Astra Serif" w:eastAsia="Calibri" w:hAnsi="PT Astra Serif"/>
                <w:color w:val="000000"/>
              </w:rPr>
              <w:t>Литр; кубический дециметр</w:t>
            </w:r>
          </w:p>
        </w:tc>
      </w:tr>
    </w:tbl>
    <w:p w:rsidR="000F279B" w:rsidRPr="00D61412" w:rsidRDefault="000F279B" w:rsidP="000F279B">
      <w:pPr>
        <w:jc w:val="both"/>
        <w:rPr>
          <w:rFonts w:ascii="PT Astra Serif" w:hAnsi="PT Astra Serif"/>
          <w:vanish/>
        </w:rPr>
      </w:pP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  <w:lang w:val="x-none"/>
        </w:rPr>
        <w:t>Каждая единица Товара должна обеспечиваться всеми необходимыми кабелями для подключения, дистрибутивами (драйверами), инструкциями по эксплуатации.</w:t>
      </w:r>
    </w:p>
    <w:p w:rsidR="000F279B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  <w:b/>
        </w:rPr>
      </w:pPr>
    </w:p>
    <w:p w:rsidR="004C5AED" w:rsidRDefault="007F40B9" w:rsidP="00A76035">
      <w:pPr>
        <w:shd w:val="clear" w:color="auto" w:fill="FFFFFF"/>
        <w:tabs>
          <w:tab w:val="left" w:pos="851"/>
          <w:tab w:val="left" w:pos="993"/>
        </w:tabs>
        <w:suppressAutoHyphens/>
      </w:pPr>
      <w:r>
        <w:rPr>
          <w:rFonts w:ascii="PT Astra Serif" w:hAnsi="PT Astra Serif"/>
          <w:bCs/>
        </w:rPr>
        <w:t>Специалист-эксперт</w:t>
      </w:r>
      <w:r w:rsidR="00947649">
        <w:rPr>
          <w:rFonts w:ascii="PT Astra Serif" w:hAnsi="PT Astra Serif"/>
          <w:bCs/>
        </w:rPr>
        <w:t xml:space="preserve"> по охране труда </w:t>
      </w:r>
      <w:r w:rsidR="000F279B" w:rsidRPr="000F279B">
        <w:rPr>
          <w:rFonts w:ascii="PT Astra Serif" w:hAnsi="PT Astra Serif"/>
          <w:bCs/>
        </w:rPr>
        <w:t xml:space="preserve">         </w:t>
      </w:r>
      <w:r w:rsidR="000F279B">
        <w:rPr>
          <w:rFonts w:ascii="PT Astra Serif" w:hAnsi="PT Astra Serif"/>
          <w:bCs/>
        </w:rPr>
        <w:t xml:space="preserve">     </w:t>
      </w:r>
      <w:r w:rsidR="000F279B" w:rsidRPr="000F279B">
        <w:rPr>
          <w:rFonts w:ascii="PT Astra Serif" w:hAnsi="PT Astra Serif"/>
          <w:bCs/>
        </w:rPr>
        <w:t xml:space="preserve">                          </w:t>
      </w:r>
      <w:r>
        <w:rPr>
          <w:rFonts w:ascii="PT Astra Serif" w:hAnsi="PT Astra Serif"/>
          <w:bCs/>
        </w:rPr>
        <w:t xml:space="preserve">         </w:t>
      </w:r>
      <w:r w:rsidR="000F279B" w:rsidRPr="000F279B">
        <w:rPr>
          <w:rFonts w:ascii="PT Astra Serif" w:hAnsi="PT Astra Serif"/>
          <w:bCs/>
        </w:rPr>
        <w:t xml:space="preserve">             </w:t>
      </w:r>
      <w:r>
        <w:rPr>
          <w:rFonts w:ascii="PT Astra Serif" w:hAnsi="PT Astra Serif"/>
          <w:bCs/>
        </w:rPr>
        <w:t>Т.В. Дегтярева</w:t>
      </w:r>
    </w:p>
    <w:sectPr w:rsidR="004C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5329"/>
    <w:multiLevelType w:val="multilevel"/>
    <w:tmpl w:val="1632EA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9"/>
    <w:rsid w:val="000A5EA0"/>
    <w:rsid w:val="000F279B"/>
    <w:rsid w:val="001B5C09"/>
    <w:rsid w:val="0033380F"/>
    <w:rsid w:val="00480A50"/>
    <w:rsid w:val="004C5AED"/>
    <w:rsid w:val="005C2D49"/>
    <w:rsid w:val="005E4A02"/>
    <w:rsid w:val="007A44FB"/>
    <w:rsid w:val="007F40B9"/>
    <w:rsid w:val="0083760C"/>
    <w:rsid w:val="008C428E"/>
    <w:rsid w:val="008C4702"/>
    <w:rsid w:val="0091372E"/>
    <w:rsid w:val="00947649"/>
    <w:rsid w:val="0098686D"/>
    <w:rsid w:val="009C6E39"/>
    <w:rsid w:val="009C7536"/>
    <w:rsid w:val="00A508F6"/>
    <w:rsid w:val="00A76035"/>
    <w:rsid w:val="00B35C48"/>
    <w:rsid w:val="00B631EC"/>
    <w:rsid w:val="00B77C06"/>
    <w:rsid w:val="00BA24E0"/>
    <w:rsid w:val="00CF38ED"/>
    <w:rsid w:val="00D90422"/>
    <w:rsid w:val="00DB1831"/>
    <w:rsid w:val="00DB259E"/>
    <w:rsid w:val="00E11488"/>
    <w:rsid w:val="00E45A31"/>
    <w:rsid w:val="00ED3A64"/>
    <w:rsid w:val="00F26A17"/>
    <w:rsid w:val="00F94E31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11</cp:revision>
  <cp:lastPrinted>2025-03-28T06:29:00Z</cp:lastPrinted>
  <dcterms:created xsi:type="dcterms:W3CDTF">2024-07-25T09:42:00Z</dcterms:created>
  <dcterms:modified xsi:type="dcterms:W3CDTF">2025-03-28T06:29:00Z</dcterms:modified>
</cp:coreProperties>
</file>